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D" w:rsidRDefault="00C508CD" w:rsidP="00C50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Baltimore City Community College</w:t>
      </w:r>
    </w:p>
    <w:p w:rsidR="00C508CD" w:rsidRDefault="00C508CD" w:rsidP="00C50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Math and Engineering Department</w:t>
      </w:r>
    </w:p>
    <w:p w:rsidR="00C508CD" w:rsidRDefault="00C508CD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C6" w:rsidRPr="00955A2E" w:rsidRDefault="00955A2E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MyLabsPlus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Quick Reference Guide</w:t>
      </w:r>
      <w:r w:rsidR="00462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Spring</w:t>
      </w:r>
      <w:bookmarkStart w:id="0" w:name="_GoBack"/>
      <w:bookmarkEnd w:id="0"/>
      <w:r w:rsidR="00462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</w:p>
    <w:p w:rsidR="005868C6" w:rsidRPr="00955A2E" w:rsidRDefault="005868C6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>MyLabsPlus</w:t>
      </w:r>
      <w:proofErr w:type="spellEnd"/>
      <w:r w:rsidR="00C508C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the </w:t>
      </w:r>
      <w:r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online component of the course </w:t>
      </w:r>
      <w:r w:rsidR="00C508C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that </w:t>
      </w:r>
      <w:r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>will be used for practice, homework, quizzes, testing, tutorial videos, and grade posting. This computer component will be part of the grading system.</w:t>
      </w:r>
    </w:p>
    <w:p w:rsidR="005868C6" w:rsidRPr="00955A2E" w:rsidRDefault="00955A2E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Log into</w:t>
      </w:r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>MyLabsPlus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via</w:t>
      </w:r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hyperlink r:id="rId5" w:tgtFrame="_blank" w:history="1">
        <w:r w:rsidR="005868C6" w:rsidRPr="00955A2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http://baltimoreccc.mylabsplus.com</w:t>
        </w:r>
      </w:hyperlink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</w:p>
    <w:p w:rsidR="005868C6" w:rsidRPr="00EF1FF3" w:rsidRDefault="00EF1FF3" w:rsidP="00EF1FF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Your login name is: </w:t>
      </w:r>
      <w:r w:rsidR="00E140C5">
        <w:rPr>
          <w:rFonts w:ascii="Times New Roman" w:eastAsia="Times New Roman" w:hAnsi="Times New Roman" w:cs="Times New Roman"/>
          <w:sz w:val="24"/>
          <w:szCs w:val="24"/>
        </w:rPr>
        <w:t>BCCC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0C5">
        <w:rPr>
          <w:rFonts w:ascii="Times New Roman" w:eastAsia="Times New Roman" w:hAnsi="Times New Roman" w:cs="Times New Roman"/>
          <w:sz w:val="24"/>
          <w:szCs w:val="24"/>
        </w:rPr>
        <w:t>network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(*</w:t>
      </w:r>
      <w:r w:rsidR="005868C6" w:rsidRPr="00955A2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your first name initial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*</w:t>
      </w:r>
      <w:r w:rsidR="00AB63E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your entire</w:t>
      </w:r>
      <w:r w:rsidR="005868C6" w:rsidRPr="00955A2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las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t </w:t>
      </w:r>
      <w:r w:rsidR="005868C6" w:rsidRPr="00955A2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*</w:t>
      </w:r>
      <w:r w:rsidR="00AB63E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a random four digit number</w:t>
      </w:r>
      <w:r w:rsidR="005D24B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– which shows under your student portal login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)</w:t>
      </w:r>
    </w:p>
    <w:p w:rsidR="00AB63E5" w:rsidRPr="00E140C5" w:rsidRDefault="00EF1FF3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 w:rsidRPr="0040394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Your</w:t>
      </w:r>
      <w:r w:rsidR="005868C6" w:rsidRPr="0040394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5868C6" w:rsidRPr="0040394B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password</w:t>
      </w:r>
      <w:r w:rsidRPr="0040394B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(new students)</w:t>
      </w:r>
      <w:r w:rsidR="005868C6" w:rsidRPr="0040394B">
        <w:rPr>
          <w:rFonts w:ascii="Times New Roman" w:eastAsia="Times New Roman" w:hAnsi="Times New Roman" w:cs="Times New Roman"/>
          <w:color w:val="404040"/>
          <w:sz w:val="24"/>
          <w:szCs w:val="24"/>
        </w:rPr>
        <w:t>:</w:t>
      </w:r>
      <w:r w:rsidR="005868C6" w:rsidRPr="0040394B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</w:t>
      </w:r>
      <w:proofErr w:type="spellStart"/>
      <w:r w:rsidR="005868C6" w:rsidRPr="0040394B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mylabsplus</w:t>
      </w:r>
      <w:proofErr w:type="spellEnd"/>
      <w:r w:rsidR="005D24BB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ab/>
      </w:r>
    </w:p>
    <w:p w:rsidR="00EF1FF3" w:rsidRPr="00EF1FF3" w:rsidRDefault="00EF1FF3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FF3">
        <w:rPr>
          <w:rFonts w:ascii="Times New Roman" w:eastAsia="Times New Roman" w:hAnsi="Times New Roman" w:cs="Times New Roman"/>
          <w:sz w:val="24"/>
          <w:szCs w:val="24"/>
        </w:rPr>
        <w:t xml:space="preserve">3. Click on your </w:t>
      </w:r>
      <w:proofErr w:type="spellStart"/>
      <w:r w:rsidRPr="0040394B">
        <w:rPr>
          <w:rFonts w:ascii="Times New Roman" w:eastAsia="Times New Roman" w:hAnsi="Times New Roman" w:cs="Times New Roman"/>
          <w:b/>
          <w:sz w:val="24"/>
          <w:szCs w:val="24"/>
        </w:rPr>
        <w:t>MyLabsPlus</w:t>
      </w:r>
      <w:proofErr w:type="spellEnd"/>
      <w:r w:rsidRPr="0040394B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name</w:t>
      </w:r>
      <w:r w:rsidRPr="00EF1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8C6" w:rsidRPr="00F43CA3" w:rsidRDefault="00F43CA3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Read and accept the privacy policy.</w:t>
      </w:r>
      <w:r w:rsidR="005868C6" w:rsidRPr="00F43C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6589" w:rsidRDefault="00F43CA3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5. Enter </w:t>
      </w:r>
      <w:proofErr w:type="spellStart"/>
      <w:r w:rsidRPr="00223AF2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>MyLabsPlus</w:t>
      </w:r>
      <w:proofErr w:type="spellEnd"/>
      <w:r w:rsidRPr="00223AF2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</w:rPr>
        <w:t xml:space="preserve"> Access Code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that came with the book. </w:t>
      </w:r>
    </w:p>
    <w:p w:rsidR="00F43CA3" w:rsidRPr="00223AF2" w:rsidRDefault="00F43CA3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223AF2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NOTE: </w:t>
      </w:r>
      <w:r w:rsidR="00270215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r w:rsidR="00590A7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14</w:t>
      </w:r>
      <w:r w:rsidRPr="00223AF2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-day temporary access is available </w:t>
      </w:r>
      <w:r w:rsidR="00590A7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from the first day that a student registers for temporary access, regardless of the term’s start date.</w:t>
      </w:r>
    </w:p>
    <w:p w:rsidR="005868C6" w:rsidRPr="00787824" w:rsidRDefault="005868C6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782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Students who use the temporary access code will have to wait until the grace period is over before they will be allowed to use their permanent </w:t>
      </w:r>
      <w:proofErr w:type="spellStart"/>
      <w:r w:rsidRPr="0078782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>MyLabsPlus</w:t>
      </w:r>
      <w:proofErr w:type="spellEnd"/>
      <w:r w:rsidRPr="0078782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 Access Co</w:t>
      </w:r>
      <w:r w:rsidR="00C26589" w:rsidRPr="0078782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de. </w:t>
      </w:r>
      <w:r w:rsidR="00495D13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 </w:t>
      </w:r>
      <w:r w:rsidR="00C26589" w:rsidRPr="0078782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>Assignments will not be lost</w:t>
      </w:r>
      <w:r w:rsidRPr="00787824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</w:rPr>
        <w:t xml:space="preserve"> once students upgrade to permanent status.</w:t>
      </w:r>
    </w:p>
    <w:p w:rsidR="00955A2E" w:rsidRPr="00955A2E" w:rsidRDefault="00207875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20787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68C6" w:rsidRPr="002078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Change Email/Password.</w:t>
      </w:r>
      <w:r w:rsidR="00C26589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Click on </w:t>
      </w:r>
      <w:r w:rsidR="00C26589" w:rsidRPr="00955A2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My Profile</w:t>
      </w:r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C26589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>at the top right-hand corner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; make</w:t>
      </w:r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changes and click </w:t>
      </w:r>
      <w:r w:rsidRPr="00207875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Update</w:t>
      </w:r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E737A4" w:rsidRPr="00955A2E" w:rsidRDefault="005868C6" w:rsidP="00C2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proofErr w:type="spellStart"/>
      <w:r w:rsidRPr="00955A2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MyLabsPlus</w:t>
      </w:r>
      <w:proofErr w:type="spellEnd"/>
      <w:r w:rsidR="00E737A4" w:rsidRPr="00955A2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Help:</w:t>
      </w:r>
    </w:p>
    <w:p w:rsidR="00C508CD" w:rsidRPr="00590A7D" w:rsidRDefault="00C508CD" w:rsidP="00E737A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Please go to </w:t>
      </w:r>
      <w:r w:rsidR="00495D1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the Math Lab, LSB 250, for help with </w:t>
      </w:r>
      <w:proofErr w:type="spellStart"/>
      <w:r w:rsidR="00495D13">
        <w:rPr>
          <w:rFonts w:ascii="Times New Roman" w:eastAsia="Times New Roman" w:hAnsi="Times New Roman" w:cs="Times New Roman"/>
          <w:color w:val="404040"/>
          <w:sz w:val="24"/>
          <w:szCs w:val="24"/>
        </w:rPr>
        <w:t>MyLabsPlus</w:t>
      </w:r>
      <w:proofErr w:type="spellEnd"/>
      <w:r w:rsidR="00495D1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or email </w:t>
      </w:r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Professor </w:t>
      </w:r>
      <w:proofErr w:type="spellStart"/>
      <w:r w:rsidR="00590A7D">
        <w:rPr>
          <w:rFonts w:ascii="Times New Roman" w:eastAsia="Times New Roman" w:hAnsi="Times New Roman" w:cs="Times New Roman"/>
          <w:color w:val="404040"/>
          <w:sz w:val="24"/>
          <w:szCs w:val="24"/>
        </w:rPr>
        <w:t>Fariba</w:t>
      </w:r>
      <w:proofErr w:type="spellEnd"/>
      <w:r w:rsidR="00590A7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590A7D">
        <w:rPr>
          <w:rFonts w:ascii="Times New Roman" w:eastAsia="Times New Roman" w:hAnsi="Times New Roman" w:cs="Times New Roman"/>
          <w:color w:val="404040"/>
          <w:sz w:val="24"/>
          <w:szCs w:val="24"/>
        </w:rPr>
        <w:t>Roozbehi</w:t>
      </w:r>
      <w:proofErr w:type="spellEnd"/>
      <w:r w:rsidR="005868C6"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at </w:t>
      </w:r>
      <w:hyperlink r:id="rId6" w:history="1">
        <w:r w:rsidR="00590A7D" w:rsidRPr="001E3E4C">
          <w:rPr>
            <w:rStyle w:val="Hyperlink"/>
          </w:rPr>
          <w:t>froozbehi@bccc.edu</w:t>
        </w:r>
      </w:hyperlink>
    </w:p>
    <w:p w:rsidR="00B42923" w:rsidRPr="00955A2E" w:rsidRDefault="005868C6" w:rsidP="00E737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>MyLabsPlus</w:t>
      </w:r>
      <w:proofErr w:type="spellEnd"/>
      <w:r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C508CD">
        <w:rPr>
          <w:rFonts w:ascii="Times New Roman" w:eastAsia="Times New Roman" w:hAnsi="Times New Roman" w:cs="Times New Roman"/>
          <w:color w:val="404040"/>
          <w:sz w:val="24"/>
          <w:szCs w:val="24"/>
        </w:rPr>
        <w:t>technical support (available 24/7):</w:t>
      </w:r>
      <w:r w:rsidRPr="00955A2E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1-888-883-1299</w:t>
      </w:r>
    </w:p>
    <w:sectPr w:rsidR="00B42923" w:rsidRPr="00955A2E" w:rsidSect="00B4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20BDF"/>
    <w:rsid w:val="00031886"/>
    <w:rsid w:val="00207875"/>
    <w:rsid w:val="00223AF2"/>
    <w:rsid w:val="00270215"/>
    <w:rsid w:val="003F48D2"/>
    <w:rsid w:val="0040394B"/>
    <w:rsid w:val="004624EB"/>
    <w:rsid w:val="00495D13"/>
    <w:rsid w:val="005868C6"/>
    <w:rsid w:val="00590A7D"/>
    <w:rsid w:val="005D24BB"/>
    <w:rsid w:val="006D05B0"/>
    <w:rsid w:val="00787824"/>
    <w:rsid w:val="00821DAA"/>
    <w:rsid w:val="009347A7"/>
    <w:rsid w:val="00955A2E"/>
    <w:rsid w:val="009F1C98"/>
    <w:rsid w:val="00AB63E5"/>
    <w:rsid w:val="00B42923"/>
    <w:rsid w:val="00B75311"/>
    <w:rsid w:val="00C26589"/>
    <w:rsid w:val="00C508CD"/>
    <w:rsid w:val="00D95CED"/>
    <w:rsid w:val="00E140C5"/>
    <w:rsid w:val="00E737A4"/>
    <w:rsid w:val="00E84DE4"/>
    <w:rsid w:val="00EF1FF3"/>
    <w:rsid w:val="00F32EDC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8C6"/>
    <w:rPr>
      <w:b/>
      <w:bCs/>
    </w:rPr>
  </w:style>
  <w:style w:type="character" w:customStyle="1" w:styleId="anntext">
    <w:name w:val="anntext"/>
    <w:basedOn w:val="DefaultParagraphFont"/>
    <w:rsid w:val="005868C6"/>
  </w:style>
  <w:style w:type="character" w:styleId="Hyperlink">
    <w:name w:val="Hyperlink"/>
    <w:basedOn w:val="DefaultParagraphFont"/>
    <w:uiPriority w:val="99"/>
    <w:unhideWhenUsed/>
    <w:rsid w:val="005868C6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5868C6"/>
  </w:style>
  <w:style w:type="character" w:customStyle="1" w:styleId="skypepnhmark">
    <w:name w:val="skype_pnh_mark"/>
    <w:basedOn w:val="DefaultParagraphFont"/>
    <w:rsid w:val="005868C6"/>
  </w:style>
  <w:style w:type="paragraph" w:styleId="BalloonText">
    <w:name w:val="Balloon Text"/>
    <w:basedOn w:val="Normal"/>
    <w:link w:val="BalloonTextChar"/>
    <w:uiPriority w:val="99"/>
    <w:semiHidden/>
    <w:unhideWhenUsed/>
    <w:rsid w:val="009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8C6"/>
    <w:rPr>
      <w:b/>
      <w:bCs/>
    </w:rPr>
  </w:style>
  <w:style w:type="character" w:customStyle="1" w:styleId="anntext">
    <w:name w:val="anntext"/>
    <w:basedOn w:val="DefaultParagraphFont"/>
    <w:rsid w:val="005868C6"/>
  </w:style>
  <w:style w:type="character" w:styleId="Hyperlink">
    <w:name w:val="Hyperlink"/>
    <w:basedOn w:val="DefaultParagraphFont"/>
    <w:uiPriority w:val="99"/>
    <w:unhideWhenUsed/>
    <w:rsid w:val="005868C6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5868C6"/>
  </w:style>
  <w:style w:type="character" w:customStyle="1" w:styleId="skypepnhmark">
    <w:name w:val="skype_pnh_mark"/>
    <w:basedOn w:val="DefaultParagraphFont"/>
    <w:rsid w:val="005868C6"/>
  </w:style>
  <w:style w:type="paragraph" w:styleId="BalloonText">
    <w:name w:val="Balloon Text"/>
    <w:basedOn w:val="Normal"/>
    <w:link w:val="BalloonTextChar"/>
    <w:uiPriority w:val="99"/>
    <w:semiHidden/>
    <w:unhideWhenUsed/>
    <w:rsid w:val="009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oozbehi@bccc.edu" TargetMode="External"/><Relationship Id="rId5" Type="http://schemas.openxmlformats.org/officeDocument/2006/relationships/hyperlink" Target="https://mail.bccc.edu/owa/redir.aspx?C=b3f6fb921d774b47952e0598af6522db&amp;URL=http%3a%2f%2fbaltimoreccc.mylabs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psumner</dc:creator>
  <cp:lastModifiedBy>Tracy Leshan</cp:lastModifiedBy>
  <cp:revision>2</cp:revision>
  <dcterms:created xsi:type="dcterms:W3CDTF">2016-01-19T20:32:00Z</dcterms:created>
  <dcterms:modified xsi:type="dcterms:W3CDTF">2016-01-19T20:32:00Z</dcterms:modified>
</cp:coreProperties>
</file>