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B8" w:rsidRDefault="000A7849" w:rsidP="000A78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Angelique Cook-Hayes</w:t>
      </w:r>
    </w:p>
    <w:p w:rsidR="000A7849" w:rsidRDefault="000A7849" w:rsidP="000A78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Smith</w:t>
      </w:r>
    </w:p>
    <w:p w:rsidR="000A7849" w:rsidRDefault="00383566" w:rsidP="000A78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102</w:t>
      </w:r>
    </w:p>
    <w:p w:rsidR="00383566" w:rsidRDefault="00383566" w:rsidP="000A78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February 2017</w:t>
      </w:r>
    </w:p>
    <w:p w:rsidR="000A7849" w:rsidRDefault="000A7849" w:rsidP="000A78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Works Cited</w:t>
      </w:r>
    </w:p>
    <w:p w:rsidR="00383566" w:rsidRDefault="00383566" w:rsidP="0038356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83566">
        <w:rPr>
          <w:rFonts w:ascii="Times New Roman" w:hAnsi="Times New Roman" w:cs="Times New Roman"/>
          <w:sz w:val="24"/>
          <w:szCs w:val="24"/>
        </w:rPr>
        <w:t>Bottge</w:t>
      </w:r>
      <w:proofErr w:type="spellEnd"/>
      <w:r w:rsidRPr="00383566">
        <w:rPr>
          <w:rFonts w:ascii="Times New Roman" w:hAnsi="Times New Roman" w:cs="Times New Roman"/>
          <w:sz w:val="24"/>
          <w:szCs w:val="24"/>
        </w:rPr>
        <w:t xml:space="preserve">, Brian A., et al. "Anchoring problem-solving and computation instruction in context-rich learning environments." </w:t>
      </w:r>
      <w:r w:rsidRPr="00383566">
        <w:rPr>
          <w:rFonts w:ascii="Times New Roman" w:hAnsi="Times New Roman" w:cs="Times New Roman"/>
          <w:i/>
          <w:iCs/>
          <w:sz w:val="24"/>
          <w:szCs w:val="24"/>
        </w:rPr>
        <w:t>Exceptional Children</w:t>
      </w:r>
      <w:r w:rsidRPr="00383566">
        <w:rPr>
          <w:rFonts w:ascii="Times New Roman" w:hAnsi="Times New Roman" w:cs="Times New Roman"/>
          <w:sz w:val="24"/>
          <w:szCs w:val="24"/>
        </w:rPr>
        <w:t xml:space="preserve">, vol. 76, no. 4, 2010, p. 417+. </w:t>
      </w:r>
      <w:proofErr w:type="gramStart"/>
      <w:r w:rsidRPr="00383566">
        <w:rPr>
          <w:rFonts w:ascii="Times New Roman" w:hAnsi="Times New Roman" w:cs="Times New Roman"/>
          <w:i/>
          <w:iCs/>
          <w:sz w:val="24"/>
          <w:szCs w:val="24"/>
        </w:rPr>
        <w:t>Academic OneFile</w:t>
      </w:r>
      <w:r w:rsidR="00A93D3C">
        <w:rPr>
          <w:rFonts w:ascii="Times New Roman" w:hAnsi="Times New Roman" w:cs="Times New Roman"/>
          <w:sz w:val="24"/>
          <w:szCs w:val="24"/>
        </w:rPr>
        <w:t>,</w:t>
      </w:r>
      <w:r w:rsidRPr="00383566">
        <w:rPr>
          <w:rFonts w:ascii="Times New Roman" w:hAnsi="Times New Roman" w:cs="Times New Roman"/>
          <w:sz w:val="24"/>
          <w:szCs w:val="24"/>
        </w:rPr>
        <w:t>go.galegroup.com/ps/i.do?p=AONE&amp;sw=w&amp;u=bccc_main&amp;v=2.1&amp;it=r&amp;id=GALE%7CA230685030&amp;asid=35afea5caeafb4320b72f52fc37ddac5.</w:t>
      </w:r>
      <w:proofErr w:type="gramEnd"/>
      <w:r w:rsidRPr="003835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3566">
        <w:rPr>
          <w:rFonts w:ascii="Times New Roman" w:hAnsi="Times New Roman" w:cs="Times New Roman"/>
          <w:sz w:val="24"/>
          <w:szCs w:val="24"/>
        </w:rPr>
        <w:t>Accessed 13 Feb. 2017.</w:t>
      </w:r>
      <w:proofErr w:type="gramEnd"/>
    </w:p>
    <w:p w:rsidR="00D057F9" w:rsidRDefault="00D057F9" w:rsidP="0038356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057F9">
        <w:rPr>
          <w:rFonts w:ascii="Times New Roman" w:hAnsi="Times New Roman" w:cs="Times New Roman"/>
          <w:sz w:val="24"/>
          <w:szCs w:val="24"/>
        </w:rPr>
        <w:t>Heitin</w:t>
      </w:r>
      <w:proofErr w:type="spellEnd"/>
      <w:r w:rsidRPr="00D057F9">
        <w:rPr>
          <w:rFonts w:ascii="Times New Roman" w:hAnsi="Times New Roman" w:cs="Times New Roman"/>
          <w:sz w:val="24"/>
          <w:szCs w:val="24"/>
        </w:rPr>
        <w:t xml:space="preserve">, Liana. "Under Common Core, Teachers Band Together to Build Math 'Coherence'; Common core's progressions guide training." </w:t>
      </w:r>
      <w:r w:rsidRPr="00D057F9">
        <w:rPr>
          <w:rFonts w:ascii="Times New Roman" w:hAnsi="Times New Roman" w:cs="Times New Roman"/>
          <w:i/>
          <w:iCs/>
          <w:sz w:val="24"/>
          <w:szCs w:val="24"/>
        </w:rPr>
        <w:t>Education Week</w:t>
      </w:r>
      <w:r w:rsidRPr="00D057F9">
        <w:rPr>
          <w:rFonts w:ascii="Times New Roman" w:hAnsi="Times New Roman" w:cs="Times New Roman"/>
          <w:sz w:val="24"/>
          <w:szCs w:val="24"/>
        </w:rPr>
        <w:t xml:space="preserve">, 12 Nov. 2014, p. s10. </w:t>
      </w:r>
      <w:r w:rsidRPr="00D057F9">
        <w:rPr>
          <w:rFonts w:ascii="Times New Roman" w:hAnsi="Times New Roman" w:cs="Times New Roman"/>
          <w:i/>
          <w:iCs/>
          <w:sz w:val="24"/>
          <w:szCs w:val="24"/>
        </w:rPr>
        <w:t>Academic OneFile</w:t>
      </w:r>
      <w:r w:rsidRPr="00D057F9">
        <w:rPr>
          <w:rFonts w:ascii="Times New Roman" w:hAnsi="Times New Roman" w:cs="Times New Roman"/>
          <w:sz w:val="24"/>
          <w:szCs w:val="24"/>
        </w:rPr>
        <w:t xml:space="preserve">, go.galegroup.com/ps/i.do?p=AONE&amp;sw=w&amp;u=bccc_main&amp;v=2.1&amp;it=r&amp;id=GALE%7CA391277508&amp;asid=c8546266ac4cb0602cdf223f53d7ea00. </w:t>
      </w:r>
      <w:proofErr w:type="gramStart"/>
      <w:r w:rsidRPr="00D057F9">
        <w:rPr>
          <w:rFonts w:ascii="Times New Roman" w:hAnsi="Times New Roman" w:cs="Times New Roman"/>
          <w:sz w:val="24"/>
          <w:szCs w:val="24"/>
        </w:rPr>
        <w:t>Accessed 13 Feb. 2017.</w:t>
      </w:r>
      <w:proofErr w:type="gramEnd"/>
    </w:p>
    <w:p w:rsidR="00D057F9" w:rsidRDefault="00D057F9" w:rsidP="0038356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057F9">
        <w:rPr>
          <w:rFonts w:ascii="Times New Roman" w:hAnsi="Times New Roman" w:cs="Times New Roman"/>
          <w:sz w:val="24"/>
          <w:szCs w:val="24"/>
        </w:rPr>
        <w:t>Kilpatrick, Jeremy, Jane Swafford, and (U.S.) National Research Council.</w:t>
      </w:r>
      <w:proofErr w:type="gramEnd"/>
      <w:r w:rsidRPr="00D057F9">
        <w:rPr>
          <w:rFonts w:ascii="Times New Roman" w:hAnsi="Times New Roman" w:cs="Times New Roman"/>
          <w:sz w:val="24"/>
          <w:szCs w:val="24"/>
        </w:rPr>
        <w:t xml:space="preserve"> </w:t>
      </w:r>
      <w:r w:rsidRPr="00D057F9">
        <w:rPr>
          <w:rFonts w:ascii="Times New Roman" w:hAnsi="Times New Roman" w:cs="Times New Roman"/>
          <w:i/>
          <w:iCs/>
          <w:sz w:val="24"/>
          <w:szCs w:val="24"/>
        </w:rPr>
        <w:t>Helping Children Learn Mathematics</w:t>
      </w:r>
      <w:r w:rsidRPr="00D057F9">
        <w:rPr>
          <w:rFonts w:ascii="Times New Roman" w:hAnsi="Times New Roman" w:cs="Times New Roman"/>
          <w:sz w:val="24"/>
          <w:szCs w:val="24"/>
        </w:rPr>
        <w:t xml:space="preserve">. Washington, DC: National Academies Press, 2002. </w:t>
      </w:r>
      <w:proofErr w:type="gramStart"/>
      <w:r w:rsidRPr="00D057F9">
        <w:rPr>
          <w:rFonts w:ascii="Times New Roman" w:hAnsi="Times New Roman" w:cs="Times New Roman"/>
          <w:i/>
          <w:iCs/>
          <w:sz w:val="24"/>
          <w:szCs w:val="24"/>
        </w:rPr>
        <w:t>eBook</w:t>
      </w:r>
      <w:proofErr w:type="gramEnd"/>
      <w:r w:rsidRPr="00D057F9">
        <w:rPr>
          <w:rFonts w:ascii="Times New Roman" w:hAnsi="Times New Roman" w:cs="Times New Roman"/>
          <w:i/>
          <w:iCs/>
          <w:sz w:val="24"/>
          <w:szCs w:val="24"/>
        </w:rPr>
        <w:t xml:space="preserve"> Collection (EBSCOhost)</w:t>
      </w:r>
      <w:r w:rsidRPr="00D057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057F9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D057F9">
        <w:rPr>
          <w:rFonts w:ascii="Times New Roman" w:hAnsi="Times New Roman" w:cs="Times New Roman"/>
          <w:sz w:val="24"/>
          <w:szCs w:val="24"/>
        </w:rPr>
        <w:t xml:space="preserve"> 13 Feb. 2017.</w:t>
      </w:r>
    </w:p>
    <w:p w:rsidR="0006003B" w:rsidRDefault="00383566" w:rsidP="00421ACE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3566">
        <w:rPr>
          <w:rFonts w:ascii="Times New Roman" w:hAnsi="Times New Roman" w:cs="Times New Roman"/>
          <w:sz w:val="24"/>
          <w:szCs w:val="24"/>
        </w:rPr>
        <w:t xml:space="preserve">"McGraw-Hill Education Math programs offer engaging content and smooth implementation: McGraw-Hill My Math and Glencoe Math meeting the needs of New Jersey district conducting a curriculum overhaul." </w:t>
      </w:r>
      <w:r w:rsidRPr="00383566">
        <w:rPr>
          <w:rFonts w:ascii="Times New Roman" w:hAnsi="Times New Roman" w:cs="Times New Roman"/>
          <w:i/>
          <w:iCs/>
          <w:sz w:val="24"/>
          <w:szCs w:val="24"/>
        </w:rPr>
        <w:t>District Administration</w:t>
      </w:r>
      <w:r w:rsidRPr="00383566">
        <w:rPr>
          <w:rFonts w:ascii="Times New Roman" w:hAnsi="Times New Roman" w:cs="Times New Roman"/>
          <w:sz w:val="24"/>
          <w:szCs w:val="24"/>
        </w:rPr>
        <w:t xml:space="preserve">, Aug. 2016, p. 43. </w:t>
      </w:r>
      <w:proofErr w:type="gramStart"/>
      <w:r w:rsidRPr="00383566">
        <w:rPr>
          <w:rFonts w:ascii="Times New Roman" w:hAnsi="Times New Roman" w:cs="Times New Roman"/>
          <w:i/>
          <w:iCs/>
          <w:sz w:val="24"/>
          <w:szCs w:val="24"/>
        </w:rPr>
        <w:t xml:space="preserve">Academic </w:t>
      </w:r>
      <w:r w:rsidRPr="00383566">
        <w:rPr>
          <w:rFonts w:ascii="Times New Roman" w:hAnsi="Times New Roman" w:cs="Times New Roman"/>
          <w:i/>
          <w:iCs/>
          <w:sz w:val="24"/>
          <w:szCs w:val="24"/>
        </w:rPr>
        <w:lastRenderedPageBreak/>
        <w:t>OneFile</w:t>
      </w:r>
      <w:r w:rsidR="00A93D3C">
        <w:rPr>
          <w:rFonts w:ascii="Times New Roman" w:hAnsi="Times New Roman" w:cs="Times New Roman"/>
          <w:sz w:val="24"/>
          <w:szCs w:val="24"/>
        </w:rPr>
        <w:t>,</w:t>
      </w:r>
      <w:r w:rsidRPr="00383566">
        <w:rPr>
          <w:rFonts w:ascii="Times New Roman" w:hAnsi="Times New Roman" w:cs="Times New Roman"/>
          <w:sz w:val="24"/>
          <w:szCs w:val="24"/>
        </w:rPr>
        <w:t>go.galegroup.com/ps/i.do?p=AONE&amp;sw=w&amp;u=bccc_main&amp;v=2.1&amp;it=r&amp;id=GALE%7CA459985824&amp;asid=f261e7d40bc8a652adf8dbd7ee048405.</w:t>
      </w:r>
      <w:proofErr w:type="gramEnd"/>
      <w:r w:rsidRPr="003835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3566">
        <w:rPr>
          <w:rFonts w:ascii="Times New Roman" w:hAnsi="Times New Roman" w:cs="Times New Roman"/>
          <w:sz w:val="24"/>
          <w:szCs w:val="24"/>
        </w:rPr>
        <w:t>Accessed 13 Feb. 2017.</w:t>
      </w:r>
      <w:proofErr w:type="gramEnd"/>
    </w:p>
    <w:p w:rsidR="00A93D3C" w:rsidRDefault="00A93D3C" w:rsidP="00421ACE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93D3C">
        <w:rPr>
          <w:rFonts w:ascii="Times New Roman" w:hAnsi="Times New Roman" w:cs="Times New Roman"/>
          <w:sz w:val="24"/>
          <w:szCs w:val="24"/>
        </w:rPr>
        <w:t>"Trustees of The Herbert H. and Grace A. Dow Foundation recently awarded $4 million to Delta College (</w:t>
      </w:r>
      <w:proofErr w:type="spellStart"/>
      <w:r w:rsidRPr="00A93D3C">
        <w:rPr>
          <w:rFonts w:ascii="Times New Roman" w:hAnsi="Times New Roman" w:cs="Times New Roman"/>
          <w:sz w:val="24"/>
          <w:szCs w:val="24"/>
        </w:rPr>
        <w:t>Mich</w:t>
      </w:r>
      <w:proofErr w:type="spellEnd"/>
      <w:r w:rsidRPr="00A93D3C">
        <w:rPr>
          <w:rFonts w:ascii="Times New Roman" w:hAnsi="Times New Roman" w:cs="Times New Roman"/>
          <w:sz w:val="24"/>
          <w:szCs w:val="24"/>
        </w:rPr>
        <w:t xml:space="preserve">) to expand science, technology, engineering and math (STEM) education of middle- and high-school students in the Great Lakes Bay Region." </w:t>
      </w:r>
      <w:r w:rsidRPr="00A93D3C">
        <w:rPr>
          <w:rFonts w:ascii="Times New Roman" w:hAnsi="Times New Roman" w:cs="Times New Roman"/>
          <w:i/>
          <w:iCs/>
          <w:sz w:val="24"/>
          <w:szCs w:val="24"/>
        </w:rPr>
        <w:t>Community College Week</w:t>
      </w:r>
      <w:r w:rsidRPr="00A93D3C">
        <w:rPr>
          <w:rFonts w:ascii="Times New Roman" w:hAnsi="Times New Roman" w:cs="Times New Roman"/>
          <w:sz w:val="24"/>
          <w:szCs w:val="24"/>
        </w:rPr>
        <w:t xml:space="preserve">, 13 Oct. 2014, p. 18. </w:t>
      </w:r>
      <w:r w:rsidRPr="00A93D3C">
        <w:rPr>
          <w:rFonts w:ascii="Times New Roman" w:hAnsi="Times New Roman" w:cs="Times New Roman"/>
          <w:i/>
          <w:iCs/>
          <w:sz w:val="24"/>
          <w:szCs w:val="24"/>
        </w:rPr>
        <w:t>Academic OneFile</w:t>
      </w:r>
      <w:r w:rsidRPr="00A93D3C">
        <w:rPr>
          <w:rFonts w:ascii="Times New Roman" w:hAnsi="Times New Roman" w:cs="Times New Roman"/>
          <w:sz w:val="24"/>
          <w:szCs w:val="24"/>
        </w:rPr>
        <w:t xml:space="preserve">, go.galegroup.com/ps/i.do?p=AONE&amp;sw=w&amp;u=bccc_main&amp;v=2.1&amp;it=r&amp;id=GALE%7CA387229947&amp;asid=2f1f329a69979c59db44eb824848f90e. </w:t>
      </w:r>
      <w:proofErr w:type="gramStart"/>
      <w:r w:rsidRPr="00A93D3C">
        <w:rPr>
          <w:rFonts w:ascii="Times New Roman" w:hAnsi="Times New Roman" w:cs="Times New Roman"/>
          <w:sz w:val="24"/>
          <w:szCs w:val="24"/>
        </w:rPr>
        <w:t>Accessed 13 Feb. 2017.</w:t>
      </w:r>
      <w:proofErr w:type="gramEnd"/>
    </w:p>
    <w:p w:rsidR="00A93D3C" w:rsidRDefault="0006003B" w:rsidP="00421ACE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199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93D3C" w:rsidRDefault="00A93D3C" w:rsidP="00421ACE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3D3C" w:rsidRDefault="00A93D3C" w:rsidP="00421ACE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3D3C" w:rsidRDefault="00A93D3C" w:rsidP="00421ACE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3D3C" w:rsidRDefault="00A93D3C" w:rsidP="00421ACE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3D3C" w:rsidRDefault="00A93D3C" w:rsidP="00421ACE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3D3C" w:rsidRDefault="00A93D3C" w:rsidP="00421ACE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3D3C" w:rsidRDefault="00A93D3C" w:rsidP="00421ACE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3D3C" w:rsidRDefault="00A93D3C" w:rsidP="00421ACE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3D3C" w:rsidRDefault="00A93D3C" w:rsidP="00C659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93D3C" w:rsidRDefault="00A93D3C" w:rsidP="00421ACE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3D3C" w:rsidRDefault="00A93D3C" w:rsidP="00421ACE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6003B" w:rsidRDefault="00AD1990" w:rsidP="00A93D3C">
      <w:pPr>
        <w:spacing w:line="48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7F9">
        <w:rPr>
          <w:rFonts w:ascii="Times New Roman" w:hAnsi="Times New Roman" w:cs="Times New Roman"/>
          <w:sz w:val="24"/>
          <w:szCs w:val="24"/>
        </w:rPr>
        <w:tab/>
      </w:r>
      <w:r w:rsidR="0006003B">
        <w:rPr>
          <w:rFonts w:ascii="Times New Roman" w:hAnsi="Times New Roman" w:cs="Times New Roman"/>
          <w:sz w:val="24"/>
          <w:szCs w:val="24"/>
        </w:rPr>
        <w:t>Thesis Statement</w:t>
      </w:r>
    </w:p>
    <w:p w:rsidR="00421ACE" w:rsidRPr="00421ACE" w:rsidRDefault="00A93D3C" w:rsidP="00A93D3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importance of Math education and literacy should be emphasized more in elementary and middle schools to ensure future success and versatility in the workplace for all students. </w:t>
      </w:r>
    </w:p>
    <w:sectPr w:rsidR="00421ACE" w:rsidRPr="00421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49"/>
    <w:rsid w:val="0006003B"/>
    <w:rsid w:val="000A7849"/>
    <w:rsid w:val="00161459"/>
    <w:rsid w:val="00352D21"/>
    <w:rsid w:val="00360869"/>
    <w:rsid w:val="00383566"/>
    <w:rsid w:val="00421ACE"/>
    <w:rsid w:val="004554B8"/>
    <w:rsid w:val="00A93D3C"/>
    <w:rsid w:val="00AD1990"/>
    <w:rsid w:val="00C65955"/>
    <w:rsid w:val="00C71690"/>
    <w:rsid w:val="00D057F9"/>
    <w:rsid w:val="00F8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2017-05-01T17:08:00Z</dcterms:created>
  <dcterms:modified xsi:type="dcterms:W3CDTF">2017-05-01T17:08:00Z</dcterms:modified>
</cp:coreProperties>
</file>